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04" w:rsidRDefault="007B2F04">
      <w:r>
        <w:t>от 27.11.2018</w:t>
      </w:r>
    </w:p>
    <w:p w:rsidR="007B2F04" w:rsidRDefault="007B2F04"/>
    <w:p w:rsidR="007B2F04" w:rsidRDefault="007B2F0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B2F04" w:rsidRDefault="007B2F04">
      <w:r>
        <w:t>Общество с ограниченной ответственностью «ИНСТРОЙКОМ» ИНН 2222864855</w:t>
      </w:r>
    </w:p>
    <w:p w:rsidR="007B2F04" w:rsidRDefault="007B2F04">
      <w:r>
        <w:t>Общество с ограниченной ответственностью «СОЦПРОЕКТ» ИНН 2450034973</w:t>
      </w:r>
    </w:p>
    <w:p w:rsidR="007B2F04" w:rsidRDefault="007B2F04">
      <w:r>
        <w:t>Индивидуальный предприниматель Чельцов А.В. ИНН 770900349479</w:t>
      </w:r>
    </w:p>
    <w:p w:rsidR="007B2F04" w:rsidRDefault="007B2F04">
      <w:r>
        <w:t>Общество с ограниченной ответственностью «ЛОФТ ИНВЕСТ» ИНН 7801333879</w:t>
      </w:r>
    </w:p>
    <w:p w:rsidR="007B2F04" w:rsidRDefault="007B2F0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B2F04"/>
    <w:rsid w:val="00045D12"/>
    <w:rsid w:val="0052439B"/>
    <w:rsid w:val="007B2F0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